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7D" w:rsidRPr="00645709" w:rsidRDefault="00F1317D" w:rsidP="00F131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120"/>
        <w:rPr>
          <w:b/>
          <w:color w:val="000000"/>
        </w:rPr>
      </w:pPr>
      <w:r w:rsidRPr="00645709">
        <w:rPr>
          <w:b/>
          <w:color w:val="000000"/>
        </w:rPr>
        <w:t xml:space="preserve">PROCESSO SELETIVO SIMPLIFICADO </w:t>
      </w:r>
    </w:p>
    <w:p w:rsidR="00F1317D" w:rsidRPr="00645709" w:rsidRDefault="00F1317D" w:rsidP="00F131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/>
        <w:rPr>
          <w:b/>
          <w:color w:val="000000"/>
        </w:rPr>
      </w:pPr>
      <w:r w:rsidRPr="00645709">
        <w:rPr>
          <w:b/>
          <w:color w:val="000000"/>
        </w:rPr>
        <w:t>HOSPITAL DAS CLÍNICAS DA FACULDADE DE MEDICINA DE BOTUCATU – HCFMB</w:t>
      </w:r>
    </w:p>
    <w:p w:rsidR="00FE32E3" w:rsidRPr="00F1317D" w:rsidRDefault="00382641" w:rsidP="00F1317D">
      <w:pPr>
        <w:jc w:val="both"/>
        <w:rPr>
          <w:rFonts w:ascii="Arial" w:hAnsi="Arial" w:cs="Arial"/>
          <w:b/>
        </w:rPr>
      </w:pPr>
      <w:r w:rsidRPr="00F1317D">
        <w:rPr>
          <w:rFonts w:ascii="Arial" w:hAnsi="Arial" w:cs="Arial"/>
          <w:b/>
        </w:rPr>
        <w:t>Retificação DOE 28/04/2023</w:t>
      </w:r>
      <w:r w:rsidR="004D13EC" w:rsidRPr="00F1317D">
        <w:rPr>
          <w:rFonts w:ascii="Arial" w:hAnsi="Arial" w:cs="Arial"/>
          <w:b/>
        </w:rPr>
        <w:t xml:space="preserve"> – Caderno I –</w:t>
      </w:r>
      <w:r w:rsidR="00F1317D">
        <w:rPr>
          <w:rFonts w:ascii="Arial" w:hAnsi="Arial" w:cs="Arial"/>
          <w:b/>
        </w:rPr>
        <w:t xml:space="preserve"> </w:t>
      </w:r>
      <w:r w:rsidR="004D13EC" w:rsidRPr="00F1317D">
        <w:rPr>
          <w:rFonts w:ascii="Arial" w:hAnsi="Arial" w:cs="Arial"/>
          <w:b/>
        </w:rPr>
        <w:t>Hospital das Clínicas da Faculdade de Medicina de Botucatu, pg. 223/224.</w:t>
      </w:r>
    </w:p>
    <w:p w:rsidR="00382641" w:rsidRPr="00F1317D" w:rsidRDefault="00382641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No Edital nº 01/2023 – Processo Seletivo Simplificado – Contratação por Tempo Determinado</w:t>
      </w:r>
      <w:r w:rsidR="004D13EC" w:rsidRPr="00F1317D">
        <w:rPr>
          <w:rFonts w:ascii="Arial" w:hAnsi="Arial" w:cs="Arial"/>
        </w:rPr>
        <w:t>/HCFMB</w:t>
      </w:r>
      <w:r w:rsidRPr="00F1317D">
        <w:rPr>
          <w:rFonts w:ascii="Arial" w:hAnsi="Arial" w:cs="Arial"/>
        </w:rPr>
        <w:t xml:space="preserve"> - Função Atividade: Oficial Operacional (Motorista)</w:t>
      </w:r>
      <w:r w:rsidR="00F1317D">
        <w:rPr>
          <w:rFonts w:ascii="Arial" w:hAnsi="Arial" w:cs="Arial"/>
        </w:rPr>
        <w:t xml:space="preserve"> </w:t>
      </w:r>
      <w:r w:rsidR="00B0458F" w:rsidRPr="00F1317D">
        <w:rPr>
          <w:rFonts w:ascii="Arial" w:hAnsi="Arial" w:cs="Arial"/>
        </w:rPr>
        <w:t>-</w:t>
      </w:r>
      <w:r w:rsidRPr="00F1317D">
        <w:rPr>
          <w:rFonts w:ascii="Arial" w:hAnsi="Arial" w:cs="Arial"/>
        </w:rPr>
        <w:t xml:space="preserve"> no ANEXO II –</w:t>
      </w:r>
      <w:r w:rsidR="004D13EC" w:rsidRPr="00F1317D">
        <w:rPr>
          <w:rFonts w:ascii="Arial" w:hAnsi="Arial" w:cs="Arial"/>
        </w:rPr>
        <w:t xml:space="preserve"> Pré-</w:t>
      </w:r>
      <w:r w:rsidRPr="00F1317D">
        <w:rPr>
          <w:rFonts w:ascii="Arial" w:hAnsi="Arial" w:cs="Arial"/>
        </w:rPr>
        <w:t>requisitos exigidos, em atendimento</w:t>
      </w:r>
      <w:r w:rsidR="004D13EC" w:rsidRPr="00F1317D">
        <w:rPr>
          <w:rFonts w:ascii="Arial" w:hAnsi="Arial" w:cs="Arial"/>
        </w:rPr>
        <w:t xml:space="preserve"> ao item 1.8.1, do capítulo III, </w:t>
      </w:r>
      <w:r w:rsidRPr="00F1317D">
        <w:rPr>
          <w:rFonts w:ascii="Arial" w:hAnsi="Arial" w:cs="Arial"/>
        </w:rPr>
        <w:t xml:space="preserve">- Possuir Carteira de Habilitação “D” ou Superior, </w:t>
      </w:r>
      <w:r w:rsidRPr="00F1317D">
        <w:rPr>
          <w:rFonts w:ascii="Arial" w:hAnsi="Arial" w:cs="Arial"/>
          <w:b/>
        </w:rPr>
        <w:t>inclua-se</w:t>
      </w:r>
      <w:r w:rsidRPr="00F1317D">
        <w:rPr>
          <w:rFonts w:ascii="Arial" w:hAnsi="Arial" w:cs="Arial"/>
        </w:rPr>
        <w:t>: “dentro do prazo de validade</w:t>
      </w:r>
      <w:r w:rsidR="00B0458F" w:rsidRPr="00F1317D">
        <w:rPr>
          <w:rFonts w:ascii="Arial" w:hAnsi="Arial" w:cs="Arial"/>
        </w:rPr>
        <w:t>”</w:t>
      </w:r>
      <w:r w:rsidRPr="00F1317D">
        <w:rPr>
          <w:rFonts w:ascii="Arial" w:hAnsi="Arial" w:cs="Arial"/>
        </w:rPr>
        <w:t>;</w:t>
      </w:r>
    </w:p>
    <w:p w:rsidR="00E7527E" w:rsidRPr="00F1317D" w:rsidRDefault="00B0458F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 xml:space="preserve">No Capítulo XII – </w:t>
      </w:r>
      <w:r w:rsidR="00E7527E" w:rsidRPr="00F1317D">
        <w:rPr>
          <w:rFonts w:ascii="Arial" w:hAnsi="Arial" w:cs="Arial"/>
          <w:b/>
        </w:rPr>
        <w:t>Inclua-</w:t>
      </w:r>
      <w:r w:rsidR="00E7527E" w:rsidRPr="00AA17E9">
        <w:rPr>
          <w:rFonts w:ascii="Arial" w:hAnsi="Arial" w:cs="Arial"/>
          <w:b/>
        </w:rPr>
        <w:t xml:space="preserve">se o item </w:t>
      </w:r>
      <w:proofErr w:type="gramStart"/>
      <w:r w:rsidR="00E7527E" w:rsidRPr="00AA17E9">
        <w:rPr>
          <w:rFonts w:ascii="Arial" w:hAnsi="Arial" w:cs="Arial"/>
          <w:b/>
        </w:rPr>
        <w:t>7</w:t>
      </w:r>
      <w:proofErr w:type="gramEnd"/>
      <w:r w:rsidR="00E7527E" w:rsidRPr="00F1317D">
        <w:rPr>
          <w:rFonts w:ascii="Arial" w:hAnsi="Arial" w:cs="Arial"/>
        </w:rPr>
        <w:t>:</w:t>
      </w:r>
    </w:p>
    <w:p w:rsidR="00E7527E" w:rsidRPr="00F1317D" w:rsidRDefault="00E7527E" w:rsidP="00F1317D">
      <w:pPr>
        <w:spacing w:after="0"/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7.  E</w:t>
      </w:r>
      <w:r w:rsidR="00B0458F" w:rsidRPr="00F1317D">
        <w:rPr>
          <w:rFonts w:ascii="Arial" w:hAnsi="Arial" w:cs="Arial"/>
        </w:rPr>
        <w:t>specificamente para a função</w:t>
      </w:r>
      <w:r w:rsidRPr="00F1317D">
        <w:rPr>
          <w:rFonts w:ascii="Arial" w:hAnsi="Arial" w:cs="Arial"/>
        </w:rPr>
        <w:t xml:space="preserve"> atividade</w:t>
      </w:r>
      <w:r w:rsidR="00AF15DA" w:rsidRPr="00F1317D">
        <w:rPr>
          <w:rFonts w:ascii="Arial" w:hAnsi="Arial" w:cs="Arial"/>
        </w:rPr>
        <w:t xml:space="preserve"> de Oficial Operacional (M</w:t>
      </w:r>
      <w:r w:rsidR="00B0458F" w:rsidRPr="00F1317D">
        <w:rPr>
          <w:rFonts w:ascii="Arial" w:hAnsi="Arial" w:cs="Arial"/>
        </w:rPr>
        <w:t>otorista),</w:t>
      </w:r>
      <w:r w:rsidRPr="00F1317D">
        <w:rPr>
          <w:rFonts w:ascii="Arial" w:hAnsi="Arial" w:cs="Arial"/>
        </w:rPr>
        <w:t xml:space="preserve"> o candidato, no ato da contratação deverá apresentar:</w:t>
      </w:r>
    </w:p>
    <w:p w:rsidR="00382641" w:rsidRPr="00F1317D" w:rsidRDefault="00E7527E" w:rsidP="00F1317D">
      <w:pPr>
        <w:spacing w:after="0"/>
        <w:jc w:val="both"/>
        <w:rPr>
          <w:rFonts w:ascii="Arial" w:hAnsi="Arial" w:cs="Arial"/>
        </w:rPr>
      </w:pPr>
      <w:proofErr w:type="gramStart"/>
      <w:r w:rsidRPr="00F1317D">
        <w:rPr>
          <w:rFonts w:ascii="Arial" w:hAnsi="Arial" w:cs="Arial"/>
        </w:rPr>
        <w:t>a.</w:t>
      </w:r>
      <w:proofErr w:type="gramEnd"/>
      <w:r w:rsidRPr="00F1317D">
        <w:rPr>
          <w:rFonts w:ascii="Arial" w:hAnsi="Arial" w:cs="Arial"/>
        </w:rPr>
        <w:t xml:space="preserve"> </w:t>
      </w:r>
      <w:r w:rsidR="00382641" w:rsidRPr="00F1317D">
        <w:rPr>
          <w:rFonts w:ascii="Arial" w:hAnsi="Arial" w:cs="Arial"/>
        </w:rPr>
        <w:t xml:space="preserve"> </w:t>
      </w:r>
      <w:r w:rsidRPr="00F1317D">
        <w:rPr>
          <w:rFonts w:ascii="Arial" w:hAnsi="Arial" w:cs="Arial"/>
        </w:rPr>
        <w:t>C</w:t>
      </w:r>
      <w:r w:rsidR="00042F53" w:rsidRPr="00F1317D">
        <w:rPr>
          <w:rFonts w:ascii="Arial" w:hAnsi="Arial" w:cs="Arial"/>
        </w:rPr>
        <w:t xml:space="preserve">omprovante de </w:t>
      </w:r>
      <w:r w:rsidR="00382641" w:rsidRPr="00F1317D">
        <w:rPr>
          <w:rFonts w:ascii="Arial" w:hAnsi="Arial" w:cs="Arial"/>
        </w:rPr>
        <w:t>Curso de Direção de Veículos de Transporte Coletivo</w:t>
      </w:r>
      <w:r w:rsidRPr="00F1317D">
        <w:rPr>
          <w:rFonts w:ascii="Arial" w:hAnsi="Arial" w:cs="Arial"/>
        </w:rPr>
        <w:t>;</w:t>
      </w:r>
    </w:p>
    <w:p w:rsidR="00E7527E" w:rsidRPr="00F1317D" w:rsidRDefault="00E7527E" w:rsidP="00F1317D">
      <w:pPr>
        <w:spacing w:after="0"/>
        <w:jc w:val="both"/>
        <w:rPr>
          <w:rFonts w:ascii="Arial" w:hAnsi="Arial" w:cs="Arial"/>
        </w:rPr>
      </w:pPr>
      <w:proofErr w:type="gramStart"/>
      <w:r w:rsidRPr="00F1317D">
        <w:rPr>
          <w:rFonts w:ascii="Arial" w:hAnsi="Arial" w:cs="Arial"/>
        </w:rPr>
        <w:t>b.</w:t>
      </w:r>
      <w:proofErr w:type="gramEnd"/>
      <w:r w:rsidRPr="00F1317D">
        <w:rPr>
          <w:rFonts w:ascii="Arial" w:hAnsi="Arial" w:cs="Arial"/>
        </w:rPr>
        <w:t xml:space="preserve"> C</w:t>
      </w:r>
      <w:r w:rsidR="00042F53" w:rsidRPr="00F1317D">
        <w:rPr>
          <w:rFonts w:ascii="Arial" w:hAnsi="Arial" w:cs="Arial"/>
        </w:rPr>
        <w:t>omprovante de Curso de Movimentação de Produtos Perigosos (M</w:t>
      </w:r>
      <w:r w:rsidRPr="00F1317D">
        <w:rPr>
          <w:rFonts w:ascii="Arial" w:hAnsi="Arial" w:cs="Arial"/>
        </w:rPr>
        <w:t>OPP);</w:t>
      </w:r>
    </w:p>
    <w:p w:rsidR="00042F53" w:rsidRPr="00F1317D" w:rsidRDefault="00E7527E" w:rsidP="00F1317D">
      <w:pPr>
        <w:jc w:val="both"/>
        <w:rPr>
          <w:rFonts w:ascii="Arial" w:hAnsi="Arial" w:cs="Arial"/>
        </w:rPr>
      </w:pPr>
      <w:proofErr w:type="gramStart"/>
      <w:r w:rsidRPr="00F1317D">
        <w:rPr>
          <w:rFonts w:ascii="Arial" w:hAnsi="Arial" w:cs="Arial"/>
        </w:rPr>
        <w:t>c.</w:t>
      </w:r>
      <w:proofErr w:type="gramEnd"/>
      <w:r w:rsidRPr="00F1317D">
        <w:rPr>
          <w:rFonts w:ascii="Arial" w:hAnsi="Arial" w:cs="Arial"/>
        </w:rPr>
        <w:t xml:space="preserve"> C</w:t>
      </w:r>
      <w:r w:rsidR="00042F53" w:rsidRPr="00F1317D">
        <w:rPr>
          <w:rFonts w:ascii="Arial" w:hAnsi="Arial" w:cs="Arial"/>
        </w:rPr>
        <w:t>ertidão d</w:t>
      </w:r>
      <w:r w:rsidR="00F1317D">
        <w:rPr>
          <w:rFonts w:ascii="Arial" w:hAnsi="Arial" w:cs="Arial"/>
        </w:rPr>
        <w:t>e Notificação de P</w:t>
      </w:r>
      <w:r w:rsidR="00042F53" w:rsidRPr="00F1317D">
        <w:rPr>
          <w:rFonts w:ascii="Arial" w:hAnsi="Arial" w:cs="Arial"/>
        </w:rPr>
        <w:t>ontuação</w:t>
      </w:r>
      <w:r w:rsidR="00F1317D">
        <w:rPr>
          <w:rFonts w:ascii="Arial" w:hAnsi="Arial" w:cs="Arial"/>
        </w:rPr>
        <w:t xml:space="preserve"> por Infração de T</w:t>
      </w:r>
      <w:r w:rsidRPr="00F1317D">
        <w:rPr>
          <w:rFonts w:ascii="Arial" w:hAnsi="Arial" w:cs="Arial"/>
        </w:rPr>
        <w:t>rânsito</w:t>
      </w:r>
      <w:r w:rsidR="00B0458F" w:rsidRPr="00F1317D">
        <w:rPr>
          <w:rFonts w:ascii="Arial" w:hAnsi="Arial" w:cs="Arial"/>
        </w:rPr>
        <w:t>.</w:t>
      </w:r>
    </w:p>
    <w:p w:rsidR="008E4D3C" w:rsidRPr="00F1317D" w:rsidRDefault="008E4D3C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No Anexo III – Atribuições do Oficial Operacional (Motorista)</w:t>
      </w:r>
      <w:proofErr w:type="gramStart"/>
      <w:r w:rsidRPr="00F1317D">
        <w:rPr>
          <w:rFonts w:ascii="Arial" w:hAnsi="Arial" w:cs="Arial"/>
        </w:rPr>
        <w:t xml:space="preserve">, </w:t>
      </w:r>
      <w:r w:rsidRPr="00AA17E9">
        <w:rPr>
          <w:rFonts w:ascii="Arial" w:hAnsi="Arial" w:cs="Arial"/>
          <w:b/>
        </w:rPr>
        <w:t>leia-se</w:t>
      </w:r>
      <w:proofErr w:type="gramEnd"/>
      <w:r w:rsidRPr="00AA17E9">
        <w:rPr>
          <w:rFonts w:ascii="Arial" w:hAnsi="Arial" w:cs="Arial"/>
          <w:b/>
        </w:rPr>
        <w:t xml:space="preserve"> o item 16, conforme segue e não como constou:</w:t>
      </w:r>
    </w:p>
    <w:p w:rsidR="008E4D3C" w:rsidRPr="00F1317D" w:rsidRDefault="008E4D3C" w:rsidP="00F1317D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F1317D">
        <w:rPr>
          <w:rFonts w:ascii="Arial" w:hAnsi="Arial" w:cs="Arial"/>
          <w:color w:val="000000"/>
        </w:rPr>
        <w:t>Executar outras tarefas compatíveis com as exigências para o exercício da função, e ainda, dirigir veículo de transporte coletivo (Van, Ônibus e outros); e transportar materiais biológicos sempre que necessário.</w:t>
      </w:r>
    </w:p>
    <w:p w:rsidR="00B54F71" w:rsidRPr="00F1317D" w:rsidRDefault="00B54F71" w:rsidP="00F1317D">
      <w:pPr>
        <w:jc w:val="both"/>
        <w:rPr>
          <w:rFonts w:ascii="Arial" w:hAnsi="Arial" w:cs="Arial"/>
          <w:b/>
        </w:rPr>
      </w:pPr>
      <w:r w:rsidRPr="00F1317D">
        <w:rPr>
          <w:rFonts w:ascii="Arial" w:hAnsi="Arial" w:cs="Arial"/>
          <w:b/>
        </w:rPr>
        <w:t>Retificação DOE 28/04/2023 – Caderno I –</w:t>
      </w:r>
      <w:r w:rsidR="00F1317D">
        <w:rPr>
          <w:rFonts w:ascii="Arial" w:hAnsi="Arial" w:cs="Arial"/>
          <w:b/>
        </w:rPr>
        <w:t xml:space="preserve"> </w:t>
      </w:r>
      <w:r w:rsidRPr="00F1317D">
        <w:rPr>
          <w:rFonts w:ascii="Arial" w:hAnsi="Arial" w:cs="Arial"/>
          <w:b/>
        </w:rPr>
        <w:t>Hospital das Clínicas da Faculdade de Medicina de Botucatu, pg</w:t>
      </w:r>
      <w:r w:rsidR="00FE4A5F" w:rsidRPr="00F1317D">
        <w:rPr>
          <w:rFonts w:ascii="Arial" w:hAnsi="Arial" w:cs="Arial"/>
          <w:b/>
        </w:rPr>
        <w:t>. 22</w:t>
      </w:r>
      <w:r w:rsidR="00F1317D" w:rsidRPr="00F1317D">
        <w:rPr>
          <w:rFonts w:ascii="Arial" w:hAnsi="Arial" w:cs="Arial"/>
          <w:b/>
        </w:rPr>
        <w:t>6</w:t>
      </w:r>
      <w:r w:rsidRPr="00F1317D">
        <w:rPr>
          <w:rFonts w:ascii="Arial" w:hAnsi="Arial" w:cs="Arial"/>
          <w:b/>
        </w:rPr>
        <w:t>/22</w:t>
      </w:r>
      <w:r w:rsidR="00F1317D" w:rsidRPr="00F1317D">
        <w:rPr>
          <w:rFonts w:ascii="Arial" w:hAnsi="Arial" w:cs="Arial"/>
          <w:b/>
        </w:rPr>
        <w:t>9</w:t>
      </w:r>
      <w:r w:rsidRPr="00F1317D">
        <w:rPr>
          <w:rFonts w:ascii="Arial" w:hAnsi="Arial" w:cs="Arial"/>
          <w:b/>
        </w:rPr>
        <w:t>.</w:t>
      </w:r>
    </w:p>
    <w:p w:rsidR="00AF15DA" w:rsidRPr="00F1317D" w:rsidRDefault="00D42ACB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No Edital nº 03/2023 – Processo Seletivo Simplificado – Contratação por Tempo Determinado/HCFMB – Funçõe</w:t>
      </w:r>
      <w:r w:rsidR="00091CAF" w:rsidRPr="00F1317D">
        <w:rPr>
          <w:rFonts w:ascii="Arial" w:hAnsi="Arial" w:cs="Arial"/>
        </w:rPr>
        <w:t>s atividades: Agente de Saúde (A</w:t>
      </w:r>
      <w:r w:rsidRPr="00F1317D">
        <w:rPr>
          <w:rFonts w:ascii="Arial" w:hAnsi="Arial" w:cs="Arial"/>
        </w:rPr>
        <w:t>uxiliar de Farmácia e Auxiliar de Necrópsia), Agente Técnico de Saú</w:t>
      </w:r>
      <w:r w:rsidR="00091CAF" w:rsidRPr="00F1317D">
        <w:rPr>
          <w:rFonts w:ascii="Arial" w:hAnsi="Arial" w:cs="Arial"/>
        </w:rPr>
        <w:t>de (</w:t>
      </w:r>
      <w:proofErr w:type="spellStart"/>
      <w:r w:rsidR="00091CAF" w:rsidRPr="00F1317D">
        <w:rPr>
          <w:rFonts w:ascii="Arial" w:hAnsi="Arial" w:cs="Arial"/>
        </w:rPr>
        <w:t>Citotécnico</w:t>
      </w:r>
      <w:proofErr w:type="spellEnd"/>
      <w:r w:rsidR="00091CAF" w:rsidRPr="00F1317D">
        <w:rPr>
          <w:rFonts w:ascii="Arial" w:hAnsi="Arial" w:cs="Arial"/>
        </w:rPr>
        <w:t xml:space="preserve"> e T</w:t>
      </w:r>
      <w:r w:rsidRPr="00F1317D">
        <w:rPr>
          <w:rFonts w:ascii="Arial" w:hAnsi="Arial" w:cs="Arial"/>
        </w:rPr>
        <w:t>écnico de Farmácia), Oficial de Saúde, Técnico de Enfermagem, Técnico de Radiologia, Agente Técnico de Assistência à Saúde (Assistente Social, Biomédico, Farmacêutico, Fisioterapeuta, Fonoaudiólogo, Nutricionista, Psicólogo) e Enfermeiro</w:t>
      </w:r>
      <w:r w:rsidR="00F1317D">
        <w:rPr>
          <w:rFonts w:ascii="Arial" w:hAnsi="Arial" w:cs="Arial"/>
        </w:rPr>
        <w:t xml:space="preserve">: </w:t>
      </w:r>
      <w:r w:rsidR="00F1317D" w:rsidRPr="00F1317D">
        <w:rPr>
          <w:rFonts w:ascii="Arial" w:hAnsi="Arial" w:cs="Arial"/>
          <w:b/>
        </w:rPr>
        <w:t>Leia-</w:t>
      </w:r>
      <w:r w:rsidR="00091CAF" w:rsidRPr="00F1317D">
        <w:rPr>
          <w:rFonts w:ascii="Arial" w:hAnsi="Arial" w:cs="Arial"/>
          <w:b/>
        </w:rPr>
        <w:t>se como segue e não como constou</w:t>
      </w:r>
      <w:r w:rsidR="00AA17E9">
        <w:rPr>
          <w:rFonts w:ascii="Arial" w:hAnsi="Arial" w:cs="Arial"/>
          <w:b/>
        </w:rPr>
        <w:t>,</w:t>
      </w:r>
      <w:r w:rsidR="00091CAF" w:rsidRPr="00F1317D">
        <w:rPr>
          <w:rFonts w:ascii="Arial" w:hAnsi="Arial" w:cs="Arial"/>
          <w:b/>
        </w:rPr>
        <w:t xml:space="preserve"> nos itens que seguem</w:t>
      </w:r>
      <w:r w:rsidR="00091CAF" w:rsidRPr="00F1317D">
        <w:rPr>
          <w:rFonts w:ascii="Arial" w:hAnsi="Arial" w:cs="Arial"/>
        </w:rPr>
        <w:t>:</w:t>
      </w:r>
    </w:p>
    <w:p w:rsidR="00091CAF" w:rsidRPr="00F1317D" w:rsidRDefault="00270D1D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Capítulo III</w:t>
      </w:r>
      <w:r w:rsidR="00091CAF" w:rsidRPr="00F1317D">
        <w:rPr>
          <w:rFonts w:ascii="Arial" w:hAnsi="Arial" w:cs="Arial"/>
        </w:rPr>
        <w:t xml:space="preserve"> - DAS INSCRIÇÕ</w:t>
      </w:r>
      <w:r w:rsidR="00F25B3D" w:rsidRPr="00F1317D">
        <w:rPr>
          <w:rFonts w:ascii="Arial" w:hAnsi="Arial" w:cs="Arial"/>
        </w:rPr>
        <w:t>ES E SEUS PRÉ-REQUISITOS,</w:t>
      </w:r>
      <w:r w:rsidR="00091CAF" w:rsidRPr="00F1317D">
        <w:rPr>
          <w:rFonts w:ascii="Arial" w:hAnsi="Arial" w:cs="Arial"/>
        </w:rPr>
        <w:t xml:space="preserve"> </w:t>
      </w:r>
      <w:r w:rsidR="008E4D3C" w:rsidRPr="00F1317D">
        <w:rPr>
          <w:rFonts w:ascii="Arial" w:hAnsi="Arial" w:cs="Arial"/>
        </w:rPr>
        <w:t>o item</w:t>
      </w:r>
      <w:r w:rsidR="00091CAF" w:rsidRPr="00F1317D">
        <w:rPr>
          <w:rFonts w:ascii="Arial" w:hAnsi="Arial" w:cs="Arial"/>
        </w:rPr>
        <w:t xml:space="preserve"> 1.7 fica acrescido do </w:t>
      </w:r>
      <w:r w:rsidR="005B6A33">
        <w:rPr>
          <w:rFonts w:ascii="Arial" w:hAnsi="Arial" w:cs="Arial"/>
        </w:rPr>
        <w:t>sub</w:t>
      </w:r>
      <w:r w:rsidR="00091CAF" w:rsidRPr="00F1317D">
        <w:rPr>
          <w:rFonts w:ascii="Arial" w:hAnsi="Arial" w:cs="Arial"/>
        </w:rPr>
        <w:t>item 1.7.1, específico para a função</w:t>
      </w:r>
      <w:r w:rsidR="008E4D3C" w:rsidRPr="00F1317D">
        <w:rPr>
          <w:rFonts w:ascii="Arial" w:hAnsi="Arial" w:cs="Arial"/>
        </w:rPr>
        <w:t xml:space="preserve"> atividade</w:t>
      </w:r>
      <w:r w:rsidR="00091CAF" w:rsidRPr="00F1317D">
        <w:rPr>
          <w:rFonts w:ascii="Arial" w:hAnsi="Arial" w:cs="Arial"/>
        </w:rPr>
        <w:t xml:space="preserve"> de Técnico de Radiologia, com a seguinte redação:</w:t>
      </w:r>
    </w:p>
    <w:p w:rsidR="00266D9F" w:rsidRPr="00F1317D" w:rsidRDefault="00F25B3D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1.7.1. A acumulação de cargo/</w:t>
      </w:r>
      <w:r w:rsidR="00091CAF" w:rsidRPr="00F1317D">
        <w:rPr>
          <w:rFonts w:ascii="Arial" w:hAnsi="Arial" w:cs="Arial"/>
        </w:rPr>
        <w:t xml:space="preserve">função, </w:t>
      </w:r>
      <w:r w:rsidRPr="00F1317D">
        <w:rPr>
          <w:rFonts w:ascii="Arial" w:hAnsi="Arial" w:cs="Arial"/>
        </w:rPr>
        <w:t xml:space="preserve">previsto </w:t>
      </w:r>
      <w:r w:rsidR="00091CAF" w:rsidRPr="00F1317D">
        <w:rPr>
          <w:rFonts w:ascii="Arial" w:hAnsi="Arial" w:cs="Arial"/>
        </w:rPr>
        <w:t xml:space="preserve">nos termos do </w:t>
      </w:r>
      <w:r w:rsidRPr="00F1317D">
        <w:rPr>
          <w:rFonts w:ascii="Arial" w:hAnsi="Arial" w:cs="Arial"/>
        </w:rPr>
        <w:t>inciso XVI, do artigo 37 da CF/88 e inciso XVIII do artigo 115 da CE/89, para a função atividade de Técnico de Radiologia, respeitará o limite de 24 horas (vinte e quatro) horas</w:t>
      </w:r>
      <w:r w:rsidR="00800B62" w:rsidRPr="00F1317D">
        <w:rPr>
          <w:rFonts w:ascii="Arial" w:hAnsi="Arial" w:cs="Arial"/>
        </w:rPr>
        <w:t xml:space="preserve"> semanais, somados os dois vínculos</w:t>
      </w:r>
      <w:r w:rsidR="008E4D3C" w:rsidRPr="00F1317D">
        <w:rPr>
          <w:rFonts w:ascii="Arial" w:hAnsi="Arial" w:cs="Arial"/>
        </w:rPr>
        <w:t>,</w:t>
      </w:r>
      <w:r w:rsidR="00266D9F" w:rsidRPr="00F1317D">
        <w:rPr>
          <w:rFonts w:ascii="Arial" w:hAnsi="Arial" w:cs="Arial"/>
        </w:rPr>
        <w:t xml:space="preserve"> em atendimento à</w:t>
      </w:r>
      <w:r w:rsidR="00800B62" w:rsidRPr="00F1317D">
        <w:rPr>
          <w:rFonts w:ascii="Arial" w:hAnsi="Arial" w:cs="Arial"/>
        </w:rPr>
        <w:t xml:space="preserve"> Lei</w:t>
      </w:r>
      <w:r w:rsidR="00266D9F" w:rsidRPr="00F1317D">
        <w:rPr>
          <w:rFonts w:ascii="Arial" w:hAnsi="Arial" w:cs="Arial"/>
        </w:rPr>
        <w:t xml:space="preserve"> Federal</w:t>
      </w:r>
      <w:r w:rsidR="00800B62" w:rsidRPr="00F1317D">
        <w:rPr>
          <w:rFonts w:ascii="Arial" w:hAnsi="Arial" w:cs="Arial"/>
        </w:rPr>
        <w:t xml:space="preserve"> nº 7394/85</w:t>
      </w:r>
      <w:r w:rsidR="00266D9F" w:rsidRPr="00F1317D">
        <w:rPr>
          <w:rFonts w:ascii="Arial" w:hAnsi="Arial" w:cs="Arial"/>
        </w:rPr>
        <w:t xml:space="preserve"> (Lei que regula o exercício da função atividade de Técnico de Radiologia)</w:t>
      </w:r>
      <w:r w:rsidR="00800B62" w:rsidRPr="00F1317D">
        <w:rPr>
          <w:rFonts w:ascii="Arial" w:hAnsi="Arial" w:cs="Arial"/>
        </w:rPr>
        <w:t>.</w:t>
      </w:r>
    </w:p>
    <w:p w:rsidR="00270D1D" w:rsidRPr="00F1317D" w:rsidRDefault="00567454" w:rsidP="00F1317D">
      <w:pPr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lastRenderedPageBreak/>
        <w:t>No anexo II</w:t>
      </w:r>
      <w:r w:rsidR="00270D1D" w:rsidRPr="00F1317D">
        <w:rPr>
          <w:rFonts w:ascii="Arial" w:hAnsi="Arial" w:cs="Arial"/>
        </w:rPr>
        <w:t xml:space="preserve"> – Pré-requisitos</w:t>
      </w:r>
      <w:r w:rsidR="00425CA9" w:rsidRPr="00F1317D">
        <w:rPr>
          <w:rFonts w:ascii="Arial" w:hAnsi="Arial" w:cs="Arial"/>
        </w:rPr>
        <w:t xml:space="preserve"> exigidos</w:t>
      </w:r>
      <w:r w:rsidR="00270D1D" w:rsidRPr="00F1317D">
        <w:rPr>
          <w:rFonts w:ascii="Arial" w:hAnsi="Arial" w:cs="Arial"/>
        </w:rPr>
        <w:t xml:space="preserve"> </w:t>
      </w:r>
      <w:r w:rsidR="00425CA9" w:rsidRPr="00F1317D">
        <w:rPr>
          <w:rFonts w:ascii="Arial" w:hAnsi="Arial" w:cs="Arial"/>
        </w:rPr>
        <w:t>no capítulo III, deste Edital, para a função atividade de Agente Técnico de Saúde (</w:t>
      </w:r>
      <w:proofErr w:type="spellStart"/>
      <w:r w:rsidR="00425CA9" w:rsidRPr="00F1317D">
        <w:rPr>
          <w:rFonts w:ascii="Arial" w:hAnsi="Arial" w:cs="Arial"/>
        </w:rPr>
        <w:t>Citotécnico</w:t>
      </w:r>
      <w:proofErr w:type="spellEnd"/>
      <w:r w:rsidR="00425CA9" w:rsidRPr="00F1317D">
        <w:rPr>
          <w:rFonts w:ascii="Arial" w:hAnsi="Arial" w:cs="Arial"/>
        </w:rPr>
        <w:t xml:space="preserve"> e Téc</w:t>
      </w:r>
      <w:r w:rsidR="00266D9F" w:rsidRPr="00F1317D">
        <w:rPr>
          <w:rFonts w:ascii="Arial" w:hAnsi="Arial" w:cs="Arial"/>
        </w:rPr>
        <w:t xml:space="preserve">nico de Farmácia), </w:t>
      </w:r>
      <w:r w:rsidR="00266D9F" w:rsidRPr="00AA17E9">
        <w:rPr>
          <w:rFonts w:ascii="Arial" w:hAnsi="Arial" w:cs="Arial"/>
          <w:b/>
        </w:rPr>
        <w:t>exclua-se</w:t>
      </w:r>
      <w:r w:rsidR="00266D9F" w:rsidRPr="00F1317D">
        <w:rPr>
          <w:rFonts w:ascii="Arial" w:hAnsi="Arial" w:cs="Arial"/>
        </w:rPr>
        <w:t>: “</w:t>
      </w:r>
      <w:r w:rsidR="00425CA9" w:rsidRPr="00F1317D">
        <w:rPr>
          <w:rFonts w:ascii="Arial" w:hAnsi="Arial" w:cs="Arial"/>
        </w:rPr>
        <w:t>Registro no respectivo Conselho de Classe”, para as duas funções atividades.</w:t>
      </w:r>
    </w:p>
    <w:p w:rsidR="00266D9F" w:rsidRPr="00F1317D" w:rsidRDefault="00266D9F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No Anexo II – Pré-</w:t>
      </w:r>
      <w:r w:rsidR="00567454" w:rsidRPr="00F1317D">
        <w:rPr>
          <w:rFonts w:ascii="Arial" w:hAnsi="Arial" w:cs="Arial"/>
        </w:rPr>
        <w:t xml:space="preserve">requisitos exigidos no Capítulo III, com relação à Função Atividade de Agente Técnico de Assistência à Saúde (Biomédico), </w:t>
      </w:r>
      <w:r w:rsidR="00567454" w:rsidRPr="00AA17E9">
        <w:rPr>
          <w:rFonts w:ascii="Arial" w:hAnsi="Arial" w:cs="Arial"/>
          <w:b/>
        </w:rPr>
        <w:t>onde se lê</w:t>
      </w:r>
      <w:r w:rsidR="000B6B5D" w:rsidRPr="00F1317D">
        <w:rPr>
          <w:rFonts w:ascii="Arial" w:hAnsi="Arial" w:cs="Arial"/>
        </w:rPr>
        <w:t xml:space="preserve">: </w:t>
      </w:r>
    </w:p>
    <w:p w:rsidR="00266D9F" w:rsidRPr="00F1317D" w:rsidRDefault="000B6B5D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“</w:t>
      </w:r>
      <w:r w:rsidR="00266D9F" w:rsidRPr="00F1317D">
        <w:rPr>
          <w:rFonts w:ascii="Arial" w:hAnsi="Arial" w:cs="Arial"/>
        </w:rPr>
        <w:t xml:space="preserve">- Graduação em Farmácia ou Biologia ou Biomedicina.” </w:t>
      </w:r>
      <w:r w:rsidR="00266D9F" w:rsidRPr="00F1317D">
        <w:rPr>
          <w:rFonts w:ascii="Arial" w:hAnsi="Arial" w:cs="Arial"/>
          <w:b/>
        </w:rPr>
        <w:t>Leia-se</w:t>
      </w:r>
      <w:r w:rsidR="00266D9F" w:rsidRPr="00F1317D">
        <w:rPr>
          <w:rFonts w:ascii="Arial" w:hAnsi="Arial" w:cs="Arial"/>
        </w:rPr>
        <w:t>: “Graduação em Biomedicina.</w:t>
      </w:r>
      <w:proofErr w:type="gramStart"/>
      <w:r w:rsidR="00266D9F" w:rsidRPr="00F1317D">
        <w:rPr>
          <w:rFonts w:ascii="Arial" w:hAnsi="Arial" w:cs="Arial"/>
        </w:rPr>
        <w:t>”</w:t>
      </w:r>
      <w:proofErr w:type="gramEnd"/>
    </w:p>
    <w:p w:rsidR="00266D9F" w:rsidRPr="00F1317D" w:rsidRDefault="00266D9F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17E9">
        <w:rPr>
          <w:rFonts w:ascii="Arial" w:hAnsi="Arial" w:cs="Arial"/>
          <w:b/>
        </w:rPr>
        <w:t>Onde se lê</w:t>
      </w:r>
      <w:r w:rsidRPr="00F1317D">
        <w:rPr>
          <w:rFonts w:ascii="Arial" w:hAnsi="Arial" w:cs="Arial"/>
        </w:rPr>
        <w:t xml:space="preserve">: </w:t>
      </w:r>
    </w:p>
    <w:p w:rsidR="00F43B36" w:rsidRPr="00F1317D" w:rsidRDefault="00266D9F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317D">
        <w:rPr>
          <w:rFonts w:ascii="Arial" w:hAnsi="Arial" w:cs="Arial"/>
        </w:rPr>
        <w:t>“- Registro ativo no respectivo Conselho Regional (CRF ou CRBIO ou CRBM</w:t>
      </w:r>
      <w:r w:rsidRPr="00AA17E9">
        <w:rPr>
          <w:rFonts w:ascii="Arial" w:hAnsi="Arial" w:cs="Arial"/>
          <w:b/>
        </w:rPr>
        <w:t>).” Leia-se:</w:t>
      </w:r>
      <w:r w:rsidRPr="00F1317D">
        <w:rPr>
          <w:rFonts w:ascii="Arial" w:hAnsi="Arial" w:cs="Arial"/>
        </w:rPr>
        <w:t xml:space="preserve"> “Registro ativo no respectivo Conselho Regional de Biomedicina (CRBM).</w:t>
      </w:r>
      <w:proofErr w:type="gramStart"/>
      <w:r w:rsidRPr="00F1317D">
        <w:rPr>
          <w:rFonts w:ascii="Arial" w:hAnsi="Arial" w:cs="Arial"/>
        </w:rPr>
        <w:t>”</w:t>
      </w:r>
      <w:proofErr w:type="gramEnd"/>
    </w:p>
    <w:p w:rsidR="00FE4A5F" w:rsidRPr="00F1317D" w:rsidRDefault="00FE4A5F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17E9">
        <w:rPr>
          <w:rFonts w:ascii="Arial" w:hAnsi="Arial" w:cs="Arial"/>
          <w:b/>
        </w:rPr>
        <w:t>Exclua-se:</w:t>
      </w:r>
      <w:r w:rsidRPr="00F1317D">
        <w:rPr>
          <w:rFonts w:ascii="Arial" w:hAnsi="Arial" w:cs="Arial"/>
        </w:rPr>
        <w:t xml:space="preserve"> “Especialização reconhecidos pelo MEC nas Áreas de Análises Clínicas e/ou Patológica.</w:t>
      </w:r>
      <w:proofErr w:type="gramStart"/>
      <w:r w:rsidRPr="00F1317D">
        <w:rPr>
          <w:rFonts w:ascii="Arial" w:hAnsi="Arial" w:cs="Arial"/>
        </w:rPr>
        <w:t>”</w:t>
      </w:r>
      <w:proofErr w:type="gramEnd"/>
    </w:p>
    <w:p w:rsidR="00EF519A" w:rsidRPr="00EF519A" w:rsidRDefault="00255CED" w:rsidP="00F131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F519A">
        <w:rPr>
          <w:rFonts w:ascii="Arial" w:hAnsi="Arial" w:cs="Arial"/>
        </w:rPr>
        <w:t xml:space="preserve">No Anexo III – Descrição detalhada da Função Atividade – Agente Técnico de Assistência à Saúde (Nutricionista), </w:t>
      </w:r>
      <w:r w:rsidR="00EF519A" w:rsidRPr="00EF519A">
        <w:rPr>
          <w:rFonts w:ascii="Arial" w:hAnsi="Arial" w:cs="Arial"/>
          <w:b/>
        </w:rPr>
        <w:t xml:space="preserve">Excluam-se os itens de 1 </w:t>
      </w:r>
      <w:proofErr w:type="gramStart"/>
      <w:r w:rsidR="00EF519A" w:rsidRPr="00EF519A">
        <w:rPr>
          <w:rFonts w:ascii="Arial" w:hAnsi="Arial" w:cs="Arial"/>
          <w:b/>
        </w:rPr>
        <w:t>à</w:t>
      </w:r>
      <w:proofErr w:type="gramEnd"/>
      <w:r w:rsidR="00EF519A" w:rsidRPr="00EF519A">
        <w:rPr>
          <w:rFonts w:ascii="Arial" w:hAnsi="Arial" w:cs="Arial"/>
          <w:b/>
        </w:rPr>
        <w:t xml:space="preserve"> 15 e incluem-se os itens 1 a 23, conforme segue: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Definir, planejar, organizar, supervisionar e avaliar as atividades de assistência nutricional aos clientes/pacientes, segundo níveis de atendimento em Nutrição;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Elaborar o diagnóstico nutricional, com base nos dados clínicos, bioquímicos, antropométricos e dietéticos;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 xml:space="preserve">Elaborar a prescrição dietética, com base nas diretrizes do diagnóstico de nutrição e considerando as interações drogas/nutrientes e </w:t>
      </w:r>
      <w:proofErr w:type="gramStart"/>
      <w:r w:rsidRPr="00EF519A">
        <w:rPr>
          <w:rFonts w:ascii="Arial" w:hAnsi="Arial" w:cs="Arial"/>
        </w:rPr>
        <w:t>nutrientes/nutrientes</w:t>
      </w:r>
      <w:proofErr w:type="gramEnd"/>
      <w:r w:rsidRPr="00EF519A">
        <w:rPr>
          <w:rFonts w:ascii="Arial" w:hAnsi="Arial" w:cs="Arial"/>
        </w:rPr>
        <w:t>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Registrar em prontuário dos clientes/pacientes/usuários a prescrição dietética e a evolução nutricional, de acordo com protocolos preestabelecidos pela Gerência Técnica de Nutrição e Dietética;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Realizar orientação nutricional na alta dos clientes/pacientes/usuários, estendendo-a aos cuidadores, familiares ou responsáveis, quando couber;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Promover educação alimentar e nutricional para clientes/pacientes, familiares ou responsáveis;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Estabelecer e coordenar a elaboração e a execução de protocolos técnicos do serviço, de acordo com as legislações vigentes;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Orientar e supervisionar a distribuição de dietas orais e enterais, verificando o percentual de aceitação, infusão e tolerância da dieta;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Interagir com a equipe multiprofissional, definindo com esta, sempre que pertinente, os procedimentos complementares à prescrição dietética;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Interagir com nutricionistas responsáveis pela produção de refeições, definindo procedimentos em parceria;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Elaborar o plano de trabalho anual, contemplando os procedimentos adotados para o desenvolvimento das atribuições;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Efetuar controle periódico dos trabalhos executados;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Colaborar com as autoridades de fiscalização profissional e/ou sanitária;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Encaminhar aos profissionais habilitados os clientes/pacientes sob sua responsabilidade profissional, quando identificar que as atividades demandadas para a respectiva assistência fujam às suas atribuições técnicas;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lastRenderedPageBreak/>
        <w:t>Solicitar exames laboratoriais necessários à avaliação nutricional, à prescrição dietética e à evolução nutricional do cliente/paciente;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Prescrever suplementos nutricionais bem como alimentos para fins especiais, em conformidade com a legislação vigente, quando necessários à complementação da dieta;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Realizar e divulgar estudos e pesquisas relacionados à sua área de atuação, promovendo o intercâmbio técnico-científico;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Participar do planejamento e execução de programas de treinamento, educação continuada e capacitação para nutricionistas e profissionais de saúde, desde que sejam preservadas as atribuições privativas do nutricionista;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Executar atividades correlatas e afins na área de nutrição clínica hospitalar e ambulatorial necessárias à Instituição;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 xml:space="preserve">Elaborar relatórios técnicos de não conformidades, impeditivas da boa prática profissional e que </w:t>
      </w:r>
      <w:proofErr w:type="gramStart"/>
      <w:r w:rsidRPr="00EF519A">
        <w:rPr>
          <w:rFonts w:ascii="Arial" w:hAnsi="Arial" w:cs="Arial"/>
        </w:rPr>
        <w:t>coloquem</w:t>
      </w:r>
      <w:proofErr w:type="gramEnd"/>
      <w:r w:rsidRPr="00EF519A">
        <w:rPr>
          <w:rFonts w:ascii="Arial" w:hAnsi="Arial" w:cs="Arial"/>
        </w:rPr>
        <w:t xml:space="preserve"> em risco a saúde humana, encaminhando-os ao superior hierárquico e às autoridades competentes, quando couber;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 xml:space="preserve">Participar do processo de </w:t>
      </w:r>
      <w:proofErr w:type="spellStart"/>
      <w:r w:rsidRPr="00EF519A">
        <w:rPr>
          <w:rFonts w:ascii="Arial" w:hAnsi="Arial" w:cs="Arial"/>
        </w:rPr>
        <w:t>acreditação</w:t>
      </w:r>
      <w:proofErr w:type="spellEnd"/>
      <w:r w:rsidRPr="00EF519A">
        <w:rPr>
          <w:rFonts w:ascii="Arial" w:hAnsi="Arial" w:cs="Arial"/>
        </w:rPr>
        <w:t xml:space="preserve"> hospitalar e da avaliação da qualidade em serviços de Nutrição Clínica;</w:t>
      </w:r>
    </w:p>
    <w:p w:rsidR="00EF519A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 xml:space="preserve">Integrar a Equipe Multiprofissional de Terapia Nutricional (EMTN), quando houver, conforme legislação vigente; </w:t>
      </w:r>
      <w:proofErr w:type="gramStart"/>
      <w:r w:rsidRPr="00EF519A">
        <w:rPr>
          <w:rFonts w:ascii="Arial" w:hAnsi="Arial" w:cs="Arial"/>
        </w:rPr>
        <w:t>e</w:t>
      </w:r>
      <w:proofErr w:type="gramEnd"/>
    </w:p>
    <w:p w:rsidR="00255CED" w:rsidRPr="00EF519A" w:rsidRDefault="00EF519A" w:rsidP="00EF519A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F519A">
        <w:rPr>
          <w:rFonts w:ascii="Arial" w:hAnsi="Arial" w:cs="Arial"/>
        </w:rPr>
        <w:t>Interagir com a equipe multiprofissional, definindo com esta, sempre que pertinente, os procedimentos complementares à prescrição dietética.</w:t>
      </w:r>
      <w:r w:rsidR="00255CED" w:rsidRPr="00EF519A">
        <w:rPr>
          <w:rFonts w:ascii="Arial" w:hAnsi="Arial" w:cs="Arial"/>
        </w:rPr>
        <w:t xml:space="preserve"> </w:t>
      </w:r>
    </w:p>
    <w:p w:rsidR="009A1F58" w:rsidRPr="009A1F58" w:rsidRDefault="009A1F58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1F58">
        <w:rPr>
          <w:rFonts w:ascii="Arial" w:hAnsi="Arial" w:cs="Arial"/>
        </w:rPr>
        <w:t>A retificação referente ás atribuições de Agente Técnico de Assistência à Saúde (Nutricionista) se fez necessária para adequar à área de Nutrição Clínica.</w:t>
      </w:r>
    </w:p>
    <w:p w:rsidR="00E91742" w:rsidRPr="009A1F58" w:rsidRDefault="00E91742" w:rsidP="00F131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1F58">
        <w:rPr>
          <w:rFonts w:ascii="Arial" w:hAnsi="Arial" w:cs="Arial"/>
        </w:rPr>
        <w:t>Os demais itens dos Editais dos Processos Seletivos Simplificados – Contratação Por Tempo Determinado/HCFMB, publicados no DOE 28/04/2023, permanecem inalterados.</w:t>
      </w:r>
    </w:p>
    <w:sectPr w:rsidR="00E91742" w:rsidRPr="009A1F58" w:rsidSect="00FE3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B79"/>
    <w:multiLevelType w:val="hybridMultilevel"/>
    <w:tmpl w:val="9A3A43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6F27"/>
    <w:multiLevelType w:val="hybridMultilevel"/>
    <w:tmpl w:val="0C76840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3DB"/>
    <w:multiLevelType w:val="multilevel"/>
    <w:tmpl w:val="0B1EC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24238"/>
    <w:rsid w:val="00042F53"/>
    <w:rsid w:val="00091CAF"/>
    <w:rsid w:val="000B6B5D"/>
    <w:rsid w:val="001A029B"/>
    <w:rsid w:val="00211D71"/>
    <w:rsid w:val="00255CED"/>
    <w:rsid w:val="00266D9F"/>
    <w:rsid w:val="00270D1D"/>
    <w:rsid w:val="00382641"/>
    <w:rsid w:val="00425CA9"/>
    <w:rsid w:val="004D13EC"/>
    <w:rsid w:val="005179D8"/>
    <w:rsid w:val="00524238"/>
    <w:rsid w:val="00567454"/>
    <w:rsid w:val="005B6A33"/>
    <w:rsid w:val="007A0B6C"/>
    <w:rsid w:val="007E269F"/>
    <w:rsid w:val="00800B62"/>
    <w:rsid w:val="008E4D3C"/>
    <w:rsid w:val="009A1F58"/>
    <w:rsid w:val="009B3E8A"/>
    <w:rsid w:val="00AA17E9"/>
    <w:rsid w:val="00AF15DA"/>
    <w:rsid w:val="00B0458F"/>
    <w:rsid w:val="00B54F71"/>
    <w:rsid w:val="00CE7F8E"/>
    <w:rsid w:val="00D42ACB"/>
    <w:rsid w:val="00E54B10"/>
    <w:rsid w:val="00E7527E"/>
    <w:rsid w:val="00E91742"/>
    <w:rsid w:val="00EF519A"/>
    <w:rsid w:val="00F1317D"/>
    <w:rsid w:val="00F25B3D"/>
    <w:rsid w:val="00F43B36"/>
    <w:rsid w:val="00FE32E3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JMENDES</dc:creator>
  <cp:lastModifiedBy>Domingos</cp:lastModifiedBy>
  <cp:revision>7</cp:revision>
  <cp:lastPrinted>2023-05-04T18:27:00Z</cp:lastPrinted>
  <dcterms:created xsi:type="dcterms:W3CDTF">2023-05-03T13:27:00Z</dcterms:created>
  <dcterms:modified xsi:type="dcterms:W3CDTF">2023-05-04T18:54:00Z</dcterms:modified>
</cp:coreProperties>
</file>